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C89" w:rsidRPr="00241C89" w:rsidRDefault="00241C89" w:rsidP="00241C89">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241C89">
        <w:rPr>
          <w:rFonts w:ascii="Times New Roman" w:eastAsia="Times New Roman" w:hAnsi="Times New Roman" w:cs="Times New Roman"/>
          <w:b/>
          <w:bCs/>
          <w:kern w:val="36"/>
          <w:sz w:val="48"/>
          <w:szCs w:val="48"/>
        </w:rPr>
        <w:t>Закон РТ "О языках народов РТ"</w:t>
      </w:r>
    </w:p>
    <w:p w:rsidR="00241C89" w:rsidRPr="00241C89" w:rsidRDefault="00241C89" w:rsidP="00241C8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Закон Республики Татарстан</w:t>
      </w:r>
    </w:p>
    <w:p w:rsidR="00241C89" w:rsidRPr="00241C89" w:rsidRDefault="00241C89" w:rsidP="00241C8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241C89">
        <w:rPr>
          <w:rFonts w:ascii="Times New Roman" w:eastAsia="Times New Roman" w:hAnsi="Times New Roman" w:cs="Times New Roman"/>
          <w:b/>
          <w:bCs/>
          <w:kern w:val="36"/>
          <w:sz w:val="48"/>
          <w:szCs w:val="48"/>
        </w:rPr>
        <w:t xml:space="preserve">О внесении изменений и дополнений </w:t>
      </w:r>
      <w:r w:rsidRPr="00241C89">
        <w:rPr>
          <w:rFonts w:ascii="Times New Roman" w:eastAsia="Times New Roman" w:hAnsi="Times New Roman" w:cs="Times New Roman"/>
          <w:b/>
          <w:bCs/>
          <w:kern w:val="36"/>
          <w:sz w:val="48"/>
          <w:szCs w:val="48"/>
        </w:rPr>
        <w:br/>
        <w:t xml:space="preserve">в Закон Республики Татарстан </w:t>
      </w:r>
      <w:r w:rsidRPr="00241C89">
        <w:rPr>
          <w:rFonts w:ascii="Times New Roman" w:eastAsia="Times New Roman" w:hAnsi="Times New Roman" w:cs="Times New Roman"/>
          <w:b/>
          <w:bCs/>
          <w:kern w:val="36"/>
          <w:sz w:val="48"/>
          <w:szCs w:val="48"/>
        </w:rPr>
        <w:br/>
        <w:t>"О языках народов Республики Татарстан"</w:t>
      </w:r>
    </w:p>
    <w:p w:rsidR="00241C89" w:rsidRPr="00241C89" w:rsidRDefault="00241C89" w:rsidP="00241C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241C89">
        <w:rPr>
          <w:rFonts w:ascii="Times New Roman" w:eastAsia="Times New Roman" w:hAnsi="Times New Roman" w:cs="Times New Roman"/>
          <w:b/>
          <w:bCs/>
          <w:kern w:val="36"/>
          <w:sz w:val="48"/>
          <w:szCs w:val="48"/>
        </w:rPr>
        <w:t> </w:t>
      </w:r>
    </w:p>
    <w:p w:rsidR="00241C89" w:rsidRPr="00241C89" w:rsidRDefault="00241C89" w:rsidP="00241C89">
      <w:pPr>
        <w:spacing w:before="100" w:beforeAutospacing="1" w:after="100" w:afterAutospacing="1" w:line="240" w:lineRule="auto"/>
        <w:jc w:val="right"/>
        <w:rPr>
          <w:rFonts w:ascii="Times New Roman" w:eastAsia="Times New Roman" w:hAnsi="Times New Roman" w:cs="Times New Roman"/>
          <w:sz w:val="24"/>
          <w:szCs w:val="24"/>
        </w:rPr>
      </w:pPr>
      <w:r w:rsidRPr="00241C89">
        <w:rPr>
          <w:rFonts w:ascii="Times New Roman" w:eastAsia="Times New Roman" w:hAnsi="Times New Roman" w:cs="Times New Roman"/>
          <w:i/>
          <w:iCs/>
          <w:sz w:val="24"/>
          <w:szCs w:val="24"/>
        </w:rPr>
        <w:t xml:space="preserve">Принят Государственным Советом Республики Татарстан </w:t>
      </w:r>
      <w:r w:rsidRPr="00241C89">
        <w:rPr>
          <w:rFonts w:ascii="Times New Roman" w:eastAsia="Times New Roman" w:hAnsi="Times New Roman" w:cs="Times New Roman"/>
          <w:i/>
          <w:iCs/>
          <w:sz w:val="24"/>
          <w:szCs w:val="24"/>
        </w:rPr>
        <w:br/>
        <w:t>1 июля 2004 года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rPr>
        <w:t>Статья 1.</w:t>
      </w:r>
      <w:r w:rsidRPr="00241C89">
        <w:rPr>
          <w:rFonts w:ascii="Times New Roman" w:eastAsia="Times New Roman" w:hAnsi="Times New Roman" w:cs="Times New Roman"/>
          <w:sz w:val="24"/>
          <w:szCs w:val="24"/>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241C89" w:rsidRPr="00241C89" w:rsidRDefault="00241C89" w:rsidP="00241C89">
      <w:pPr>
        <w:spacing w:before="100" w:beforeAutospacing="1" w:after="100" w:afterAutospacing="1" w:line="240" w:lineRule="auto"/>
        <w:jc w:val="center"/>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rPr>
        <w:t>"Закон Республики Татарстан</w:t>
      </w:r>
    </w:p>
    <w:p w:rsidR="00241C89" w:rsidRPr="00241C89" w:rsidRDefault="00241C89" w:rsidP="00241C89">
      <w:pPr>
        <w:spacing w:before="100" w:beforeAutospacing="1" w:after="100" w:afterAutospacing="1" w:line="240" w:lineRule="auto"/>
        <w:jc w:val="center"/>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rPr>
        <w:t xml:space="preserve">"О государственных языках Республики Татарстан </w:t>
      </w:r>
      <w:r w:rsidRPr="00241C89">
        <w:rPr>
          <w:rFonts w:ascii="Times New Roman" w:eastAsia="Times New Roman" w:hAnsi="Times New Roman" w:cs="Times New Roman"/>
          <w:b/>
          <w:bCs/>
          <w:sz w:val="24"/>
          <w:szCs w:val="24"/>
        </w:rPr>
        <w:br/>
        <w:t>и других языках в Республике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I. </w:t>
      </w:r>
      <w:r w:rsidRPr="00241C89">
        <w:rPr>
          <w:rFonts w:ascii="Times New Roman" w:eastAsia="Times New Roman" w:hAnsi="Times New Roman" w:cs="Times New Roman"/>
          <w:b/>
          <w:bCs/>
          <w:sz w:val="27"/>
          <w:szCs w:val="27"/>
        </w:rPr>
        <w:br/>
        <w:t>ОБЩИЕ ПОЛОЖЕНИЯ</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w:t>
      </w:r>
      <w:r w:rsidRPr="00241C89">
        <w:rPr>
          <w:rFonts w:ascii="Times New Roman" w:eastAsia="Times New Roman" w:hAnsi="Times New Roman" w:cs="Times New Roman"/>
          <w:b/>
          <w:bCs/>
          <w:sz w:val="24"/>
          <w:szCs w:val="24"/>
        </w:rPr>
        <w:t>. Законодательство Республики Татарстан о государственных языках Республики Татарстан и других языках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lastRenderedPageBreak/>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w:t>
      </w:r>
      <w:r w:rsidRPr="00241C89">
        <w:rPr>
          <w:rFonts w:ascii="Times New Roman" w:eastAsia="Times New Roman" w:hAnsi="Times New Roman" w:cs="Times New Roman"/>
          <w:b/>
          <w:bCs/>
          <w:sz w:val="24"/>
          <w:szCs w:val="24"/>
        </w:rPr>
        <w:t xml:space="preserve"> Свобода пользования языками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3.</w:t>
      </w:r>
      <w:r w:rsidRPr="00241C89">
        <w:rPr>
          <w:rFonts w:ascii="Times New Roman" w:eastAsia="Times New Roman" w:hAnsi="Times New Roman" w:cs="Times New Roman"/>
          <w:b/>
          <w:bCs/>
          <w:sz w:val="24"/>
          <w:szCs w:val="24"/>
        </w:rPr>
        <w:t xml:space="preserve"> Правовое положение языков</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Государственными языками в Республике Татарстан являются равноправные татарский и русский языки.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4.</w:t>
      </w:r>
      <w:r w:rsidRPr="00241C89">
        <w:rPr>
          <w:rFonts w:ascii="Times New Roman" w:eastAsia="Times New Roman" w:hAnsi="Times New Roman" w:cs="Times New Roman"/>
          <w:b/>
          <w:bCs/>
          <w:sz w:val="24"/>
          <w:szCs w:val="24"/>
        </w:rPr>
        <w:t xml:space="preserve"> Гарантии защиты и функционирования государственных языков Республики Татарстан и других языков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5.</w:t>
      </w:r>
      <w:r w:rsidRPr="00241C89">
        <w:rPr>
          <w:rFonts w:ascii="Times New Roman" w:eastAsia="Times New Roman" w:hAnsi="Times New Roman" w:cs="Times New Roman"/>
          <w:b/>
          <w:bCs/>
          <w:sz w:val="24"/>
          <w:szCs w:val="24"/>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обеспечение равноправного функционирования татарского и русского языков как государственных языков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создание условий для развития других языков в республике;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6</w:t>
      </w:r>
      <w:r w:rsidRPr="00241C89">
        <w:rPr>
          <w:rFonts w:ascii="Times New Roman" w:eastAsia="Times New Roman" w:hAnsi="Times New Roman" w:cs="Times New Roman"/>
          <w:b/>
          <w:bCs/>
          <w:sz w:val="24"/>
          <w:szCs w:val="24"/>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II. </w:t>
      </w:r>
      <w:r w:rsidRPr="00241C89">
        <w:rPr>
          <w:rFonts w:ascii="Times New Roman" w:eastAsia="Times New Roman" w:hAnsi="Times New Roman" w:cs="Times New Roman"/>
          <w:b/>
          <w:bCs/>
          <w:sz w:val="27"/>
          <w:szCs w:val="27"/>
        </w:rPr>
        <w:br/>
        <w:t xml:space="preserve">ПРАВА ГРАЖДАН ПО ИСПОЛЬЗОВАНИЮ </w:t>
      </w:r>
      <w:r w:rsidRPr="00241C89">
        <w:rPr>
          <w:rFonts w:ascii="Times New Roman" w:eastAsia="Times New Roman" w:hAnsi="Times New Roman" w:cs="Times New Roman"/>
          <w:b/>
          <w:bCs/>
          <w:sz w:val="27"/>
          <w:szCs w:val="27"/>
        </w:rPr>
        <w:br/>
        <w:t xml:space="preserve">ГОСУДАРСТВЕННЫХ ЯЗЫКОВ РЕСПУБЛИКИ ТАТАРСТАН </w:t>
      </w:r>
      <w:r w:rsidRPr="00241C89">
        <w:rPr>
          <w:rFonts w:ascii="Times New Roman" w:eastAsia="Times New Roman" w:hAnsi="Times New Roman" w:cs="Times New Roman"/>
          <w:b/>
          <w:bCs/>
          <w:sz w:val="27"/>
          <w:szCs w:val="27"/>
        </w:rPr>
        <w:br/>
        <w:t>И ДРУГИХ ЯЗЫКОВ В РЕСПУБЛИКЕ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7.</w:t>
      </w:r>
      <w:r w:rsidRPr="00241C89">
        <w:rPr>
          <w:rFonts w:ascii="Times New Roman" w:eastAsia="Times New Roman" w:hAnsi="Times New Roman" w:cs="Times New Roman"/>
          <w:b/>
          <w:bCs/>
          <w:sz w:val="24"/>
          <w:szCs w:val="24"/>
        </w:rPr>
        <w:t xml:space="preserve"> Право на выбор языка общения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Граждане в Республике Татарстан свободны в выборе и использовании языка общения.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8</w:t>
      </w:r>
      <w:r w:rsidRPr="00241C89">
        <w:rPr>
          <w:rFonts w:ascii="Times New Roman" w:eastAsia="Times New Roman" w:hAnsi="Times New Roman" w:cs="Times New Roman"/>
          <w:b/>
          <w:bCs/>
          <w:sz w:val="24"/>
          <w:szCs w:val="24"/>
        </w:rPr>
        <w:t>. Право на выбор языка воспитания и обучения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9.</w:t>
      </w:r>
      <w:r w:rsidRPr="00241C89">
        <w:rPr>
          <w:rFonts w:ascii="Times New Roman" w:eastAsia="Times New Roman" w:hAnsi="Times New Roman" w:cs="Times New Roman"/>
          <w:b/>
          <w:bCs/>
          <w:sz w:val="24"/>
          <w:szCs w:val="24"/>
        </w:rPr>
        <w:t xml:space="preserve"> Изучение и преподавание государственных языков Республики Татарстан и других языков в Республике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Государство обеспечивает гражданам в Республике Татарстан условия для изучения и преподавания родного языка.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III. </w:t>
      </w:r>
      <w:r w:rsidRPr="00241C89">
        <w:rPr>
          <w:rFonts w:ascii="Times New Roman" w:eastAsia="Times New Roman" w:hAnsi="Times New Roman" w:cs="Times New Roman"/>
          <w:b/>
          <w:bCs/>
          <w:sz w:val="27"/>
          <w:szCs w:val="27"/>
        </w:rPr>
        <w:br/>
        <w:t xml:space="preserve">ИСПОЛЬЗОВАНИЕ ГОСУДАРСТВЕННЫХ И ДРУГИХ ЯЗЫКОВ </w:t>
      </w:r>
      <w:r w:rsidRPr="00241C89">
        <w:rPr>
          <w:rFonts w:ascii="Times New Roman" w:eastAsia="Times New Roman" w:hAnsi="Times New Roman" w:cs="Times New Roman"/>
          <w:b/>
          <w:bCs/>
          <w:sz w:val="27"/>
          <w:szCs w:val="27"/>
        </w:rPr>
        <w:br/>
        <w:t xml:space="preserve">В ДЕЯТЕЛЬНОСТИ ОРГАНОВ ГОСУДАРСТВЕННОЙ ВЛАСТИ </w:t>
      </w:r>
      <w:r w:rsidRPr="00241C89">
        <w:rPr>
          <w:rFonts w:ascii="Times New Roman" w:eastAsia="Times New Roman" w:hAnsi="Times New Roman" w:cs="Times New Roman"/>
          <w:b/>
          <w:bCs/>
          <w:sz w:val="27"/>
          <w:szCs w:val="27"/>
        </w:rPr>
        <w:br/>
        <w:t>РЕСПУБЛИКИ ТАТАРСТАН, ОРГАНОВ МЕСТНОГО САМОУПРАВЛЕНИЯ,</w:t>
      </w:r>
      <w:r w:rsidRPr="00241C89">
        <w:rPr>
          <w:rFonts w:ascii="Times New Roman" w:eastAsia="Times New Roman" w:hAnsi="Times New Roman" w:cs="Times New Roman"/>
          <w:b/>
          <w:bCs/>
          <w:sz w:val="27"/>
          <w:szCs w:val="27"/>
        </w:rPr>
        <w:br/>
        <w:t xml:space="preserve">ГОСУДАРСТВЕННЫХ ОРГАНОВ, ПРЕДПРИЯТИЙ, УЧРЕЖДЕНИЙ </w:t>
      </w:r>
      <w:r w:rsidRPr="00241C89">
        <w:rPr>
          <w:rFonts w:ascii="Times New Roman" w:eastAsia="Times New Roman" w:hAnsi="Times New Roman" w:cs="Times New Roman"/>
          <w:b/>
          <w:bCs/>
          <w:sz w:val="27"/>
          <w:szCs w:val="27"/>
        </w:rPr>
        <w:br/>
        <w:t>И ИНЫХ ОРГАНИЗАЦИЙ</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10.</w:t>
      </w:r>
      <w:r w:rsidRPr="00241C89">
        <w:rPr>
          <w:rFonts w:ascii="Times New Roman" w:eastAsia="Times New Roman" w:hAnsi="Times New Roman" w:cs="Times New Roman"/>
          <w:b/>
          <w:bCs/>
          <w:sz w:val="24"/>
          <w:szCs w:val="24"/>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11.</w:t>
      </w:r>
      <w:r w:rsidRPr="00241C89">
        <w:rPr>
          <w:rFonts w:ascii="Times New Roman" w:eastAsia="Times New Roman" w:hAnsi="Times New Roman" w:cs="Times New Roman"/>
          <w:b/>
          <w:bCs/>
          <w:sz w:val="24"/>
          <w:szCs w:val="24"/>
        </w:rPr>
        <w:t xml:space="preserve"> Язык опубликования законов и других нормативных правовых актов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12.</w:t>
      </w:r>
      <w:r w:rsidRPr="00241C89">
        <w:rPr>
          <w:rFonts w:ascii="Times New Roman" w:eastAsia="Times New Roman" w:hAnsi="Times New Roman" w:cs="Times New Roman"/>
          <w:b/>
          <w:bCs/>
          <w:sz w:val="24"/>
          <w:szCs w:val="24"/>
        </w:rPr>
        <w:t xml:space="preserve"> Язык проведения выборов и референдумов в Республике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13.</w:t>
      </w:r>
      <w:r w:rsidRPr="00241C89">
        <w:rPr>
          <w:rFonts w:ascii="Times New Roman" w:eastAsia="Times New Roman" w:hAnsi="Times New Roman" w:cs="Times New Roman"/>
          <w:b/>
          <w:bCs/>
          <w:sz w:val="24"/>
          <w:szCs w:val="24"/>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14.</w:t>
      </w:r>
      <w:r w:rsidRPr="00241C89">
        <w:rPr>
          <w:rFonts w:ascii="Times New Roman" w:eastAsia="Times New Roman" w:hAnsi="Times New Roman" w:cs="Times New Roman"/>
          <w:b/>
          <w:bCs/>
          <w:sz w:val="24"/>
          <w:szCs w:val="24"/>
        </w:rPr>
        <w:t xml:space="preserve"> Язык официального делопроизводства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15.</w:t>
      </w:r>
      <w:r w:rsidRPr="00241C89">
        <w:rPr>
          <w:rFonts w:ascii="Times New Roman" w:eastAsia="Times New Roman" w:hAnsi="Times New Roman" w:cs="Times New Roman"/>
          <w:b/>
          <w:bCs/>
          <w:sz w:val="24"/>
          <w:szCs w:val="24"/>
        </w:rPr>
        <w:t xml:space="preserve"> Язык официальной переписки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16.</w:t>
      </w:r>
      <w:r w:rsidRPr="00241C89">
        <w:rPr>
          <w:rFonts w:ascii="Times New Roman" w:eastAsia="Times New Roman" w:hAnsi="Times New Roman" w:cs="Times New Roman"/>
          <w:b/>
          <w:bCs/>
          <w:sz w:val="24"/>
          <w:szCs w:val="24"/>
        </w:rPr>
        <w:t xml:space="preserve"> Язык судопроизводства и делопроизводства в судах и правоохранительных органах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17.</w:t>
      </w:r>
      <w:r w:rsidRPr="00241C89">
        <w:rPr>
          <w:rFonts w:ascii="Times New Roman" w:eastAsia="Times New Roman" w:hAnsi="Times New Roman" w:cs="Times New Roman"/>
          <w:b/>
          <w:bCs/>
          <w:sz w:val="24"/>
          <w:szCs w:val="24"/>
        </w:rPr>
        <w:t xml:space="preserve"> Язык нотариального делопроизводства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18.</w:t>
      </w:r>
      <w:r w:rsidRPr="00241C89">
        <w:rPr>
          <w:rFonts w:ascii="Times New Roman" w:eastAsia="Times New Roman" w:hAnsi="Times New Roman" w:cs="Times New Roman"/>
          <w:b/>
          <w:bCs/>
          <w:sz w:val="24"/>
          <w:szCs w:val="24"/>
        </w:rPr>
        <w:t xml:space="preserve"> Язык средств массовой информации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При переводе и дублировании кино- и видеопродукции используются государственные и другие языки с учетом интересов населения.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19.</w:t>
      </w:r>
      <w:r w:rsidRPr="00241C89">
        <w:rPr>
          <w:rFonts w:ascii="Times New Roman" w:eastAsia="Times New Roman" w:hAnsi="Times New Roman" w:cs="Times New Roman"/>
          <w:b/>
          <w:bCs/>
          <w:sz w:val="24"/>
          <w:szCs w:val="24"/>
        </w:rPr>
        <w:t xml:space="preserve"> Языки, используемые в сферах промышленности, связи, транспорта и энергетики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20.</w:t>
      </w:r>
      <w:r w:rsidRPr="00241C89">
        <w:rPr>
          <w:rFonts w:ascii="Times New Roman" w:eastAsia="Times New Roman" w:hAnsi="Times New Roman" w:cs="Times New Roman"/>
          <w:b/>
          <w:bCs/>
          <w:sz w:val="24"/>
          <w:szCs w:val="24"/>
        </w:rPr>
        <w:t xml:space="preserve"> Языки, используемые в государственной сфере обслуживания и в коммерческой деятельности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21.</w:t>
      </w:r>
      <w:r w:rsidRPr="00241C89">
        <w:rPr>
          <w:rFonts w:ascii="Times New Roman" w:eastAsia="Times New Roman" w:hAnsi="Times New Roman" w:cs="Times New Roman"/>
          <w:b/>
          <w:bCs/>
          <w:sz w:val="24"/>
          <w:szCs w:val="24"/>
        </w:rPr>
        <w:t xml:space="preserve"> Языки в сфере науки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Республике Татарстан осуществляется свободный выбор языка научных работ.</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22.</w:t>
      </w:r>
      <w:r w:rsidRPr="00241C89">
        <w:rPr>
          <w:rFonts w:ascii="Times New Roman" w:eastAsia="Times New Roman" w:hAnsi="Times New Roman" w:cs="Times New Roman"/>
          <w:b/>
          <w:bCs/>
          <w:sz w:val="24"/>
          <w:szCs w:val="24"/>
        </w:rPr>
        <w:t xml:space="preserve"> Языки в сфере культуры</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IV. </w:t>
      </w:r>
      <w:r w:rsidRPr="00241C89">
        <w:rPr>
          <w:rFonts w:ascii="Times New Roman" w:eastAsia="Times New Roman" w:hAnsi="Times New Roman" w:cs="Times New Roman"/>
          <w:b/>
          <w:bCs/>
          <w:sz w:val="27"/>
          <w:szCs w:val="27"/>
        </w:rPr>
        <w:br/>
        <w:t xml:space="preserve">ЯЗЫК ГЕОГРАФИЧЕСКИХ НАИМЕНОВАНИЙ И НАДПИСЕЙ, </w:t>
      </w:r>
      <w:r w:rsidRPr="00241C89">
        <w:rPr>
          <w:rFonts w:ascii="Times New Roman" w:eastAsia="Times New Roman" w:hAnsi="Times New Roman" w:cs="Times New Roman"/>
          <w:b/>
          <w:bCs/>
          <w:sz w:val="27"/>
          <w:szCs w:val="27"/>
        </w:rPr>
        <w:br/>
        <w:t>ТОПОГРАФИЧЕСКИХ ОБОЗНАЧЕНИЙ И ДОРОЖНЫХ УКАЗАТЕЛЕЙ</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23.</w:t>
      </w:r>
      <w:r w:rsidRPr="00241C89">
        <w:rPr>
          <w:rFonts w:ascii="Times New Roman" w:eastAsia="Times New Roman" w:hAnsi="Times New Roman" w:cs="Times New Roman"/>
          <w:b/>
          <w:bCs/>
          <w:sz w:val="24"/>
          <w:szCs w:val="24"/>
        </w:rPr>
        <w:t xml:space="preserve"> Порядок определения языка географических наименований и надписей, топографических обозначений и дорожных указателей</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24.</w:t>
      </w:r>
      <w:r w:rsidRPr="00241C89">
        <w:rPr>
          <w:rFonts w:ascii="Times New Roman" w:eastAsia="Times New Roman" w:hAnsi="Times New Roman" w:cs="Times New Roman"/>
          <w:b/>
          <w:bCs/>
          <w:sz w:val="24"/>
          <w:szCs w:val="24"/>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25.</w:t>
      </w:r>
      <w:r w:rsidRPr="00241C89">
        <w:rPr>
          <w:rFonts w:ascii="Times New Roman" w:eastAsia="Times New Roman" w:hAnsi="Times New Roman" w:cs="Times New Roman"/>
          <w:b/>
          <w:bCs/>
          <w:sz w:val="24"/>
          <w:szCs w:val="24"/>
        </w:rPr>
        <w:t xml:space="preserve"> Наименование и переименование территорий, населенных пунктов и иных объектов</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Искажение наименований населенных пунктов не допускается.</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V. </w:t>
      </w:r>
      <w:r w:rsidRPr="00241C89">
        <w:rPr>
          <w:rFonts w:ascii="Times New Roman" w:eastAsia="Times New Roman" w:hAnsi="Times New Roman" w:cs="Times New Roman"/>
          <w:b/>
          <w:bCs/>
          <w:sz w:val="27"/>
          <w:szCs w:val="27"/>
        </w:rPr>
        <w:br/>
        <w:t xml:space="preserve">ИСПОЛЬЗОВАНИЕ ГОСУДАРСТВЕННЫХ ЯЗЫКОВ </w:t>
      </w:r>
      <w:r w:rsidRPr="00241C89">
        <w:rPr>
          <w:rFonts w:ascii="Times New Roman" w:eastAsia="Times New Roman" w:hAnsi="Times New Roman" w:cs="Times New Roman"/>
          <w:b/>
          <w:bCs/>
          <w:sz w:val="27"/>
          <w:szCs w:val="27"/>
        </w:rPr>
        <w:br/>
        <w:t xml:space="preserve">РЕСПУБЛИКИ ТАТАРСТАН ПРИ ОСУЩЕСТВЛЕНИИ МЕЖДУНАРОДНЫХ </w:t>
      </w:r>
      <w:r w:rsidRPr="00241C89">
        <w:rPr>
          <w:rFonts w:ascii="Times New Roman" w:eastAsia="Times New Roman" w:hAnsi="Times New Roman" w:cs="Times New Roman"/>
          <w:b/>
          <w:bCs/>
          <w:sz w:val="27"/>
          <w:szCs w:val="27"/>
        </w:rPr>
        <w:br/>
        <w:t>И ВНЕШНЕЭКОНОМИЧЕСКИХ СВЯЗЕЙ РЕСПУБЛИКИ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26.</w:t>
      </w:r>
      <w:r w:rsidRPr="00241C89">
        <w:rPr>
          <w:rFonts w:ascii="Times New Roman" w:eastAsia="Times New Roman" w:hAnsi="Times New Roman" w:cs="Times New Roman"/>
          <w:b/>
          <w:bCs/>
          <w:sz w:val="24"/>
          <w:szCs w:val="24"/>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xml:space="preserve">Глава VI. </w:t>
      </w:r>
      <w:r w:rsidRPr="00241C89">
        <w:rPr>
          <w:rFonts w:ascii="Times New Roman" w:eastAsia="Times New Roman" w:hAnsi="Times New Roman" w:cs="Times New Roman"/>
          <w:b/>
          <w:bCs/>
          <w:sz w:val="27"/>
          <w:szCs w:val="27"/>
        </w:rPr>
        <w:br/>
        <w:t xml:space="preserve">ОТВЕТСТВЕННОСТЬ ЗА НАРУШЕНИЕ ЗАКОНОДАТЕЛЬСТВА </w:t>
      </w:r>
      <w:r w:rsidRPr="00241C89">
        <w:rPr>
          <w:rFonts w:ascii="Times New Roman" w:eastAsia="Times New Roman" w:hAnsi="Times New Roman" w:cs="Times New Roman"/>
          <w:b/>
          <w:bCs/>
          <w:sz w:val="27"/>
          <w:szCs w:val="27"/>
        </w:rPr>
        <w:br/>
        <w:t xml:space="preserve">РЕСПУБЛИКИ ТАТАРСТАН О ГОСУДАРСТВЕННЫХ ЯЗЫКАХ </w:t>
      </w:r>
      <w:r w:rsidRPr="00241C89">
        <w:rPr>
          <w:rFonts w:ascii="Times New Roman" w:eastAsia="Times New Roman" w:hAnsi="Times New Roman" w:cs="Times New Roman"/>
          <w:b/>
          <w:bCs/>
          <w:sz w:val="27"/>
          <w:szCs w:val="27"/>
        </w:rPr>
        <w:br/>
        <w:t xml:space="preserve">РЕСПУБЛИКИ ТАТАРСТАН И ДРУГИХ ЯЗЫКАХ </w:t>
      </w:r>
      <w:r w:rsidRPr="00241C89">
        <w:rPr>
          <w:rFonts w:ascii="Times New Roman" w:eastAsia="Times New Roman" w:hAnsi="Times New Roman" w:cs="Times New Roman"/>
          <w:b/>
          <w:bCs/>
          <w:sz w:val="27"/>
          <w:szCs w:val="27"/>
        </w:rPr>
        <w:br/>
        <w:t>В РЕСПУБЛИКЕ ТАТАРСТАН</w:t>
      </w:r>
    </w:p>
    <w:p w:rsidR="00241C89" w:rsidRPr="00241C89" w:rsidRDefault="00241C89" w:rsidP="00241C89">
      <w:pPr>
        <w:spacing w:before="100" w:beforeAutospacing="1" w:after="100" w:afterAutospacing="1" w:line="240" w:lineRule="auto"/>
        <w:outlineLvl w:val="2"/>
        <w:rPr>
          <w:rFonts w:ascii="Times New Roman" w:eastAsia="Times New Roman" w:hAnsi="Times New Roman" w:cs="Times New Roman"/>
          <w:b/>
          <w:bCs/>
          <w:sz w:val="27"/>
          <w:szCs w:val="27"/>
        </w:rPr>
      </w:pPr>
      <w:r w:rsidRPr="00241C89">
        <w:rPr>
          <w:rFonts w:ascii="Times New Roman" w:eastAsia="Times New Roman" w:hAnsi="Times New Roman" w:cs="Times New Roman"/>
          <w:b/>
          <w:bCs/>
          <w:sz w:val="27"/>
          <w:szCs w:val="27"/>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u w:val="single"/>
        </w:rPr>
        <w:t>Статья 27.</w:t>
      </w:r>
      <w:r w:rsidRPr="00241C89">
        <w:rPr>
          <w:rFonts w:ascii="Times New Roman" w:eastAsia="Times New Roman" w:hAnsi="Times New Roman" w:cs="Times New Roman"/>
          <w:b/>
          <w:bCs/>
          <w:sz w:val="24"/>
          <w:szCs w:val="24"/>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rPr>
        <w:t>Статья  2.</w:t>
      </w:r>
      <w:r w:rsidRPr="00241C89">
        <w:rPr>
          <w:rFonts w:ascii="Times New Roman" w:eastAsia="Times New Roman" w:hAnsi="Times New Roman" w:cs="Times New Roman"/>
          <w:sz w:val="24"/>
          <w:szCs w:val="24"/>
        </w:rPr>
        <w:t xml:space="preserve"> Настоящий Закон вступает в силу по истечении десяти дней со дня его официального опубликования.</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Кабинету Министров Республики Татарстан привести свои нормативные правовые акты в соответствие с настоящим Законом.</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b/>
          <w:bCs/>
          <w:sz w:val="24"/>
          <w:szCs w:val="24"/>
        </w:rPr>
        <w:t>Президент Республики Татарстан     М.Ш.ШАЙМИЕВ.</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Казань, Кремль. 28 июля 2004 года.</w:t>
      </w:r>
    </w:p>
    <w:p w:rsidR="00241C89" w:rsidRPr="00241C89" w:rsidRDefault="00241C89" w:rsidP="00241C89">
      <w:pPr>
        <w:spacing w:before="100" w:beforeAutospacing="1" w:after="100" w:afterAutospacing="1" w:line="240" w:lineRule="auto"/>
        <w:rPr>
          <w:rFonts w:ascii="Times New Roman" w:eastAsia="Times New Roman" w:hAnsi="Times New Roman" w:cs="Times New Roman"/>
          <w:sz w:val="24"/>
          <w:szCs w:val="24"/>
        </w:rPr>
      </w:pPr>
      <w:r w:rsidRPr="00241C89">
        <w:rPr>
          <w:rFonts w:ascii="Times New Roman" w:eastAsia="Times New Roman" w:hAnsi="Times New Roman" w:cs="Times New Roman"/>
          <w:sz w:val="24"/>
          <w:szCs w:val="24"/>
        </w:rPr>
        <w:t>№ 44-ЗРТ.</w:t>
      </w:r>
    </w:p>
    <w:p w:rsidR="00C956D0" w:rsidRDefault="002C4EBA"/>
    <w:sectPr w:rsidR="00C956D0" w:rsidSect="00336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C89"/>
    <w:rsid w:val="00241C89"/>
    <w:rsid w:val="002C4EBA"/>
    <w:rsid w:val="00336319"/>
    <w:rsid w:val="007D478C"/>
    <w:rsid w:val="00AD6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C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41C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C8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1C89"/>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241C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Знак"/>
    <w:basedOn w:val="a0"/>
    <w:link w:val="a3"/>
    <w:uiPriority w:val="99"/>
    <w:semiHidden/>
    <w:rsid w:val="00241C89"/>
    <w:rPr>
      <w:rFonts w:ascii="Times New Roman" w:eastAsia="Times New Roman" w:hAnsi="Times New Roman" w:cs="Times New Roman"/>
      <w:sz w:val="24"/>
      <w:szCs w:val="24"/>
      <w:lang w:eastAsia="ru-RU"/>
    </w:rPr>
  </w:style>
  <w:style w:type="character" w:customStyle="1" w:styleId="a30">
    <w:name w:val="a3"/>
    <w:basedOn w:val="a0"/>
    <w:rsid w:val="00241C89"/>
  </w:style>
  <w:style w:type="character" w:styleId="a5">
    <w:name w:val="Strong"/>
    <w:basedOn w:val="a0"/>
    <w:uiPriority w:val="22"/>
    <w:qFormat/>
    <w:rsid w:val="00241C89"/>
    <w:rPr>
      <w:b/>
      <w:bCs/>
    </w:rPr>
  </w:style>
  <w:style w:type="paragraph" w:customStyle="1" w:styleId="a00">
    <w:name w:val="a0"/>
    <w:basedOn w:val="a"/>
    <w:rsid w:val="00241C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1C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41C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C8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1C89"/>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241C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Текст Знак"/>
    <w:basedOn w:val="a0"/>
    <w:link w:val="a3"/>
    <w:uiPriority w:val="99"/>
    <w:semiHidden/>
    <w:rsid w:val="00241C89"/>
    <w:rPr>
      <w:rFonts w:ascii="Times New Roman" w:eastAsia="Times New Roman" w:hAnsi="Times New Roman" w:cs="Times New Roman"/>
      <w:sz w:val="24"/>
      <w:szCs w:val="24"/>
      <w:lang w:eastAsia="ru-RU"/>
    </w:rPr>
  </w:style>
  <w:style w:type="character" w:customStyle="1" w:styleId="a30">
    <w:name w:val="a3"/>
    <w:basedOn w:val="a0"/>
    <w:rsid w:val="00241C89"/>
  </w:style>
  <w:style w:type="character" w:styleId="a5">
    <w:name w:val="Strong"/>
    <w:basedOn w:val="a0"/>
    <w:uiPriority w:val="22"/>
    <w:qFormat/>
    <w:rsid w:val="00241C89"/>
    <w:rPr>
      <w:b/>
      <w:bCs/>
    </w:rPr>
  </w:style>
  <w:style w:type="paragraph" w:customStyle="1" w:styleId="a00">
    <w:name w:val="a0"/>
    <w:basedOn w:val="a"/>
    <w:rsid w:val="00241C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41439">
      <w:bodyDiv w:val="1"/>
      <w:marLeft w:val="0"/>
      <w:marRight w:val="0"/>
      <w:marTop w:val="0"/>
      <w:marBottom w:val="0"/>
      <w:divBdr>
        <w:top w:val="none" w:sz="0" w:space="0" w:color="auto"/>
        <w:left w:val="none" w:sz="0" w:space="0" w:color="auto"/>
        <w:bottom w:val="none" w:sz="0" w:space="0" w:color="auto"/>
        <w:right w:val="none" w:sz="0" w:space="0" w:color="auto"/>
      </w:divBdr>
      <w:divsChild>
        <w:div w:id="457648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3629</Words>
  <Characters>20687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WORK</cp:lastModifiedBy>
  <cp:revision>2</cp:revision>
  <dcterms:created xsi:type="dcterms:W3CDTF">2019-11-21T06:39:00Z</dcterms:created>
  <dcterms:modified xsi:type="dcterms:W3CDTF">2019-11-21T06:39:00Z</dcterms:modified>
</cp:coreProperties>
</file>